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B6" w:rsidRDefault="009C74C9" w:rsidP="009C74C9">
      <w:pPr>
        <w:tabs>
          <w:tab w:val="left" w:pos="822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2BF4" w:rsidRPr="00E471C2" w:rsidRDefault="00D52BF4" w:rsidP="00D52BF4">
      <w:pPr>
        <w:spacing w:line="320" w:lineRule="exact"/>
        <w:rPr>
          <w:sz w:val="28"/>
          <w:szCs w:val="28"/>
        </w:rPr>
      </w:pPr>
      <w:proofErr w:type="gramStart"/>
      <w:r w:rsidRPr="00E471C2">
        <w:rPr>
          <w:sz w:val="28"/>
          <w:szCs w:val="28"/>
        </w:rPr>
        <w:t>Принят</w:t>
      </w:r>
      <w:proofErr w:type="gramEnd"/>
      <w:r w:rsidRPr="00E471C2">
        <w:rPr>
          <w:sz w:val="28"/>
          <w:szCs w:val="28"/>
        </w:rPr>
        <w:t xml:space="preserve"> р</w:t>
      </w:r>
      <w:r w:rsidR="001F0EAA">
        <w:rPr>
          <w:sz w:val="28"/>
          <w:szCs w:val="28"/>
        </w:rPr>
        <w:t>ешением Совета</w:t>
      </w:r>
      <w:r w:rsidR="007C3671">
        <w:rPr>
          <w:sz w:val="28"/>
          <w:szCs w:val="28"/>
        </w:rPr>
        <w:t xml:space="preserve">                                                                            </w:t>
      </w:r>
    </w:p>
    <w:p w:rsidR="00D52BF4" w:rsidRDefault="00D52BF4" w:rsidP="00D52BF4">
      <w:pPr>
        <w:spacing w:line="320" w:lineRule="exact"/>
        <w:rPr>
          <w:sz w:val="28"/>
          <w:szCs w:val="28"/>
        </w:rPr>
      </w:pPr>
      <w:r w:rsidRPr="00E471C2">
        <w:rPr>
          <w:sz w:val="28"/>
          <w:szCs w:val="28"/>
        </w:rPr>
        <w:t>муниципального образования</w:t>
      </w:r>
      <w:r w:rsidR="00A32924">
        <w:rPr>
          <w:sz w:val="28"/>
          <w:szCs w:val="28"/>
        </w:rPr>
        <w:t xml:space="preserve"> </w:t>
      </w:r>
      <w:r w:rsidRPr="00E471C2">
        <w:rPr>
          <w:sz w:val="28"/>
          <w:szCs w:val="28"/>
        </w:rPr>
        <w:t>«</w:t>
      </w:r>
      <w:proofErr w:type="spellStart"/>
      <w:r w:rsidR="00793A37">
        <w:rPr>
          <w:color w:val="000000"/>
          <w:sz w:val="28"/>
          <w:szCs w:val="28"/>
        </w:rPr>
        <w:t>Чаганский</w:t>
      </w:r>
      <w:proofErr w:type="spellEnd"/>
      <w:r w:rsidR="00A32924">
        <w:rPr>
          <w:color w:val="000000"/>
          <w:sz w:val="28"/>
          <w:szCs w:val="28"/>
        </w:rPr>
        <w:t xml:space="preserve"> сельсовет</w:t>
      </w:r>
      <w:r w:rsidRPr="00E471C2">
        <w:rPr>
          <w:sz w:val="28"/>
          <w:szCs w:val="28"/>
        </w:rPr>
        <w:t>»</w:t>
      </w:r>
    </w:p>
    <w:p w:rsidR="0027449E" w:rsidRPr="00E471C2" w:rsidRDefault="009C74C9" w:rsidP="00D52BF4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83F29">
        <w:rPr>
          <w:sz w:val="28"/>
          <w:szCs w:val="28"/>
        </w:rPr>
        <w:t>25.09.2020 г.</w:t>
      </w:r>
      <w:r>
        <w:rPr>
          <w:sz w:val="28"/>
          <w:szCs w:val="28"/>
        </w:rPr>
        <w:t xml:space="preserve">   № </w:t>
      </w:r>
      <w:r w:rsidR="00083F29">
        <w:rPr>
          <w:sz w:val="28"/>
          <w:szCs w:val="28"/>
        </w:rPr>
        <w:t xml:space="preserve"> 2</w:t>
      </w:r>
    </w:p>
    <w:p w:rsidR="00D52BF4" w:rsidRPr="00E471C2" w:rsidRDefault="00D52BF4" w:rsidP="00D52BF4">
      <w:pPr>
        <w:spacing w:line="320" w:lineRule="exact"/>
        <w:jc w:val="center"/>
        <w:rPr>
          <w:sz w:val="28"/>
          <w:szCs w:val="28"/>
        </w:rPr>
      </w:pPr>
    </w:p>
    <w:p w:rsidR="00D52BF4" w:rsidRDefault="00D52BF4" w:rsidP="00D52BF4">
      <w:pPr>
        <w:spacing w:line="320" w:lineRule="exact"/>
        <w:jc w:val="center"/>
        <w:rPr>
          <w:sz w:val="28"/>
          <w:szCs w:val="28"/>
        </w:rPr>
      </w:pPr>
    </w:p>
    <w:p w:rsidR="00E471C2" w:rsidRDefault="00E471C2" w:rsidP="00D52BF4">
      <w:pPr>
        <w:spacing w:line="320" w:lineRule="exact"/>
        <w:jc w:val="center"/>
        <w:rPr>
          <w:sz w:val="28"/>
          <w:szCs w:val="28"/>
        </w:rPr>
      </w:pPr>
    </w:p>
    <w:p w:rsidR="00E471C2" w:rsidRPr="00E471C2" w:rsidRDefault="00E471C2" w:rsidP="00D52BF4">
      <w:pPr>
        <w:spacing w:line="320" w:lineRule="exact"/>
        <w:jc w:val="center"/>
        <w:rPr>
          <w:sz w:val="28"/>
          <w:szCs w:val="28"/>
        </w:rPr>
      </w:pPr>
    </w:p>
    <w:p w:rsidR="00D52BF4" w:rsidRPr="00E471C2" w:rsidRDefault="00D52BF4" w:rsidP="00D52BF4">
      <w:pPr>
        <w:spacing w:line="320" w:lineRule="exact"/>
        <w:jc w:val="center"/>
        <w:rPr>
          <w:sz w:val="28"/>
          <w:szCs w:val="28"/>
        </w:rPr>
      </w:pPr>
    </w:p>
    <w:p w:rsidR="00D52BF4" w:rsidRPr="00E471C2" w:rsidRDefault="00D52BF4" w:rsidP="00D52BF4">
      <w:pPr>
        <w:spacing w:line="320" w:lineRule="exact"/>
        <w:jc w:val="center"/>
        <w:rPr>
          <w:sz w:val="28"/>
          <w:szCs w:val="28"/>
        </w:rPr>
      </w:pPr>
    </w:p>
    <w:p w:rsidR="00D52BF4" w:rsidRDefault="00D52BF4" w:rsidP="00D52BF4">
      <w:pPr>
        <w:spacing w:line="320" w:lineRule="exact"/>
        <w:jc w:val="center"/>
        <w:rPr>
          <w:sz w:val="28"/>
          <w:szCs w:val="28"/>
        </w:rPr>
      </w:pPr>
    </w:p>
    <w:p w:rsidR="00CA7D8A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CA7D8A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CA7D8A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CA7D8A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CA7D8A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CA7D8A" w:rsidRPr="00E471C2" w:rsidRDefault="00CA7D8A" w:rsidP="00D52BF4">
      <w:pPr>
        <w:spacing w:line="320" w:lineRule="exact"/>
        <w:jc w:val="center"/>
        <w:rPr>
          <w:sz w:val="28"/>
          <w:szCs w:val="28"/>
        </w:rPr>
      </w:pPr>
    </w:p>
    <w:p w:rsidR="00D52BF4" w:rsidRPr="00E471C2" w:rsidRDefault="00D52BF4" w:rsidP="00D52BF4">
      <w:pPr>
        <w:spacing w:line="320" w:lineRule="exact"/>
        <w:jc w:val="center"/>
        <w:rPr>
          <w:b/>
          <w:sz w:val="28"/>
          <w:szCs w:val="28"/>
        </w:rPr>
      </w:pPr>
      <w:r w:rsidRPr="00E471C2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proofErr w:type="spellStart"/>
      <w:r w:rsidR="00793A37">
        <w:rPr>
          <w:b/>
          <w:color w:val="000000"/>
          <w:sz w:val="28"/>
          <w:szCs w:val="28"/>
        </w:rPr>
        <w:t>Чаганский</w:t>
      </w:r>
      <w:proofErr w:type="spellEnd"/>
      <w:r w:rsidR="001F0EAA" w:rsidRPr="001F0EAA">
        <w:rPr>
          <w:b/>
          <w:color w:val="000000"/>
          <w:sz w:val="28"/>
          <w:szCs w:val="28"/>
        </w:rPr>
        <w:t xml:space="preserve"> сельсовет</w:t>
      </w:r>
      <w:r w:rsidRPr="00E471C2">
        <w:rPr>
          <w:b/>
          <w:sz w:val="28"/>
          <w:szCs w:val="28"/>
        </w:rPr>
        <w:t>»</w:t>
      </w:r>
    </w:p>
    <w:p w:rsidR="00D52BF4" w:rsidRDefault="00D52BF4" w:rsidP="00D52BF4">
      <w:pPr>
        <w:spacing w:line="320" w:lineRule="exact"/>
        <w:rPr>
          <w:sz w:val="28"/>
          <w:szCs w:val="28"/>
        </w:rPr>
      </w:pPr>
    </w:p>
    <w:p w:rsidR="00E471C2" w:rsidRPr="00E471C2" w:rsidRDefault="00E471C2" w:rsidP="00D52BF4">
      <w:pPr>
        <w:spacing w:line="320" w:lineRule="exact"/>
        <w:rPr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2718" w:rsidRDefault="00CF2718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7C3671" w:rsidRDefault="007C3671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6D3B61" w:rsidRDefault="006D3B61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6D3B61" w:rsidRDefault="006D3B61" w:rsidP="00D52BF4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D52BF4" w:rsidRPr="00674D2D" w:rsidRDefault="00D52BF4" w:rsidP="00674D2D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E471C2">
        <w:rPr>
          <w:rFonts w:eastAsia="Arial Unicode MS"/>
          <w:b/>
          <w:color w:val="000000"/>
          <w:sz w:val="28"/>
          <w:szCs w:val="28"/>
        </w:rPr>
        <w:t xml:space="preserve">Статья 1. </w:t>
      </w:r>
    </w:p>
    <w:p w:rsidR="00EF79AD" w:rsidRPr="00E471C2" w:rsidRDefault="00D52BF4" w:rsidP="00EF79AD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471C2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9" w:tgtFrame="_self" w:history="1">
        <w:r w:rsidRPr="00E471C2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E471C2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793A37">
        <w:rPr>
          <w:color w:val="000000"/>
          <w:sz w:val="28"/>
          <w:szCs w:val="28"/>
        </w:rPr>
        <w:t>Чаганский</w:t>
      </w:r>
      <w:proofErr w:type="spellEnd"/>
      <w:r w:rsidR="00A32924">
        <w:rPr>
          <w:color w:val="000000"/>
          <w:sz w:val="28"/>
          <w:szCs w:val="28"/>
        </w:rPr>
        <w:t xml:space="preserve"> сельсовет</w:t>
      </w:r>
      <w:r w:rsidRPr="00E471C2">
        <w:rPr>
          <w:rFonts w:eastAsia="Arial Unicode MS"/>
          <w:color w:val="000000"/>
          <w:sz w:val="28"/>
          <w:szCs w:val="28"/>
        </w:rPr>
        <w:t xml:space="preserve">», принятый решением Совета муниципального образования </w:t>
      </w:r>
      <w:r w:rsidR="00A32924">
        <w:rPr>
          <w:rFonts w:eastAsia="Arial Unicode MS"/>
          <w:color w:val="000000"/>
          <w:sz w:val="28"/>
          <w:szCs w:val="28"/>
        </w:rPr>
        <w:t>«</w:t>
      </w:r>
      <w:proofErr w:type="spellStart"/>
      <w:r w:rsidR="00793A37">
        <w:rPr>
          <w:color w:val="000000"/>
          <w:sz w:val="28"/>
          <w:szCs w:val="28"/>
        </w:rPr>
        <w:t>Чаганский</w:t>
      </w:r>
      <w:proofErr w:type="spellEnd"/>
      <w:r w:rsidR="00A32924">
        <w:rPr>
          <w:color w:val="000000"/>
          <w:sz w:val="28"/>
          <w:szCs w:val="28"/>
        </w:rPr>
        <w:t xml:space="preserve"> сельсовет</w:t>
      </w:r>
      <w:r w:rsidRPr="00E471C2">
        <w:rPr>
          <w:rFonts w:eastAsia="Arial Unicode MS"/>
          <w:color w:val="000000"/>
          <w:sz w:val="28"/>
          <w:szCs w:val="28"/>
        </w:rPr>
        <w:t xml:space="preserve">» от </w:t>
      </w:r>
      <w:r w:rsidR="00793A37">
        <w:rPr>
          <w:sz w:val="28"/>
          <w:szCs w:val="28"/>
        </w:rPr>
        <w:t>02.12</w:t>
      </w:r>
      <w:r w:rsidR="00A32924">
        <w:rPr>
          <w:sz w:val="28"/>
          <w:szCs w:val="28"/>
        </w:rPr>
        <w:t>.2015</w:t>
      </w:r>
      <w:r w:rsidRPr="00E471C2">
        <w:rPr>
          <w:sz w:val="28"/>
          <w:szCs w:val="28"/>
        </w:rPr>
        <w:t xml:space="preserve"> № </w:t>
      </w:r>
      <w:r w:rsidR="00793A37">
        <w:rPr>
          <w:sz w:val="28"/>
          <w:szCs w:val="28"/>
        </w:rPr>
        <w:t>1</w:t>
      </w:r>
      <w:r w:rsidR="0045444E">
        <w:rPr>
          <w:sz w:val="28"/>
          <w:szCs w:val="28"/>
        </w:rPr>
        <w:t>2</w:t>
      </w:r>
      <w:r w:rsidRPr="00E471C2">
        <w:rPr>
          <w:sz w:val="28"/>
          <w:szCs w:val="28"/>
        </w:rPr>
        <w:t xml:space="preserve"> (далее - Устав), </w:t>
      </w:r>
      <w:r w:rsidR="00B44886">
        <w:rPr>
          <w:sz w:val="28"/>
          <w:szCs w:val="28"/>
        </w:rPr>
        <w:t xml:space="preserve">следующие </w:t>
      </w:r>
      <w:r w:rsidRPr="00E471C2">
        <w:rPr>
          <w:rFonts w:eastAsia="Arial Unicode MS"/>
          <w:color w:val="000000"/>
          <w:sz w:val="28"/>
          <w:szCs w:val="28"/>
        </w:rPr>
        <w:t>изменени</w:t>
      </w:r>
      <w:r w:rsidR="002E63E4">
        <w:rPr>
          <w:rFonts w:eastAsia="Arial Unicode MS"/>
          <w:color w:val="000000"/>
          <w:sz w:val="28"/>
          <w:szCs w:val="28"/>
        </w:rPr>
        <w:t>я</w:t>
      </w:r>
      <w:r w:rsidR="00B44886">
        <w:rPr>
          <w:rFonts w:eastAsia="Arial Unicode MS"/>
          <w:color w:val="000000"/>
          <w:sz w:val="28"/>
          <w:szCs w:val="28"/>
        </w:rPr>
        <w:t>:</w:t>
      </w:r>
    </w:p>
    <w:p w:rsidR="00DE1DD5" w:rsidRPr="007B74FA" w:rsidRDefault="009C74C9" w:rsidP="00DE1DD5">
      <w:pPr>
        <w:spacing w:line="36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DE1DD5" w:rsidRPr="007B74FA">
        <w:rPr>
          <w:rFonts w:eastAsia="Arial Unicode MS"/>
          <w:color w:val="000000"/>
          <w:sz w:val="28"/>
          <w:szCs w:val="28"/>
        </w:rPr>
        <w:t xml:space="preserve">1.Часть 1 статьи 10 дополнить пунктом 17 следующего содержания: </w:t>
      </w:r>
    </w:p>
    <w:p w:rsidR="00DE1DD5" w:rsidRPr="001E6167" w:rsidRDefault="00DE1DD5" w:rsidP="00DE1DD5">
      <w:pPr>
        <w:spacing w:line="36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7B74FA">
        <w:rPr>
          <w:rFonts w:eastAsia="Arial Unicode MS"/>
          <w:color w:val="000000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DE1DD5" w:rsidRPr="00175A12" w:rsidRDefault="00DE1DD5" w:rsidP="00DE1DD5">
      <w:pPr>
        <w:autoSpaceDE w:val="0"/>
        <w:autoSpaceDN w:val="0"/>
        <w:adjustRightInd w:val="0"/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         2.В статье 14</w:t>
      </w:r>
      <w:r w:rsidRPr="006970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часть 8 </w:t>
      </w:r>
      <w:r w:rsidRPr="00175A1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E1DD5" w:rsidRPr="00175A12" w:rsidRDefault="00DE1DD5" w:rsidP="00DE1DD5">
      <w:p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«8</w:t>
      </w:r>
      <w:r w:rsidRPr="00175A1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Глава</w:t>
      </w:r>
      <w:r w:rsidRPr="00175A12">
        <w:rPr>
          <w:rFonts w:eastAsia="Calibri"/>
          <w:sz w:val="28"/>
          <w:szCs w:val="28"/>
          <w:lang w:eastAsia="en-US"/>
        </w:rPr>
        <w:t xml:space="preserve"> не вправе: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5A12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5A12">
        <w:rPr>
          <w:rFonts w:eastAsia="Calibr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7B74FA">
        <w:rPr>
          <w:rFonts w:eastAsia="Calibri"/>
          <w:sz w:val="28"/>
          <w:szCs w:val="28"/>
          <w:lang w:eastAsia="en-US"/>
        </w:rPr>
        <w:t>Губернатора Астраханской области в</w:t>
      </w:r>
      <w:proofErr w:type="gramEnd"/>
      <w:r w:rsidRPr="007B74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74FA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7B74FA">
        <w:rPr>
          <w:rFonts w:eastAsia="Calibri"/>
          <w:sz w:val="28"/>
          <w:szCs w:val="28"/>
          <w:lang w:eastAsia="en-US"/>
        </w:rPr>
        <w:t>, установленном законом Астраханской области;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DE1DD5" w:rsidRPr="00175A12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E1DD5" w:rsidRPr="001A7060" w:rsidRDefault="00DE1DD5" w:rsidP="00DE1DD5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75A1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E1DD5" w:rsidRPr="00175A12" w:rsidRDefault="00DE1DD5" w:rsidP="00DE1DD5">
      <w:pPr>
        <w:tabs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3.</w:t>
      </w:r>
      <w:r w:rsidRPr="0082372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 статье 26</w:t>
      </w:r>
      <w:r w:rsidRPr="0082372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ч</w:t>
      </w:r>
      <w:r w:rsidRPr="00E11F7C">
        <w:rPr>
          <w:color w:val="000000"/>
          <w:sz w:val="28"/>
          <w:szCs w:val="28"/>
          <w:lang w:bidi="ru-RU"/>
        </w:rPr>
        <w:t>асть 5</w:t>
      </w:r>
      <w:r>
        <w:rPr>
          <w:rFonts w:eastAsia="Arial Unicode MS"/>
          <w:sz w:val="28"/>
          <w:szCs w:val="28"/>
        </w:rPr>
        <w:t xml:space="preserve"> </w:t>
      </w:r>
      <w:r w:rsidRPr="00175A12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175A12">
        <w:rPr>
          <w:rStyle w:val="25"/>
          <w:rFonts w:eastAsia="Arial Unicode MS"/>
        </w:rPr>
        <w:t>: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 xml:space="preserve">«5. </w:t>
      </w:r>
      <w:r>
        <w:rPr>
          <w:rFonts w:eastAsia="Calibri"/>
          <w:sz w:val="28"/>
          <w:szCs w:val="28"/>
          <w:lang w:eastAsia="en-US"/>
        </w:rPr>
        <w:t>Д</w:t>
      </w:r>
      <w:r w:rsidRPr="00175A12">
        <w:rPr>
          <w:rFonts w:eastAsia="Calibri"/>
          <w:sz w:val="28"/>
          <w:szCs w:val="28"/>
          <w:lang w:eastAsia="en-US"/>
        </w:rPr>
        <w:t>епутат Совета</w:t>
      </w:r>
      <w:r>
        <w:rPr>
          <w:rFonts w:eastAsia="Calibri"/>
          <w:sz w:val="28"/>
          <w:szCs w:val="28"/>
          <w:lang w:eastAsia="en-US"/>
        </w:rPr>
        <w:t>, осуществляющий</w:t>
      </w:r>
      <w:r w:rsidRPr="00175A12">
        <w:rPr>
          <w:rFonts w:eastAsia="Calibri"/>
          <w:sz w:val="28"/>
          <w:szCs w:val="28"/>
          <w:lang w:eastAsia="en-US"/>
        </w:rPr>
        <w:t xml:space="preserve"> свои полномочия на постоянной основе</w:t>
      </w:r>
      <w:r>
        <w:rPr>
          <w:rFonts w:eastAsia="Calibri"/>
          <w:sz w:val="28"/>
          <w:szCs w:val="28"/>
          <w:lang w:eastAsia="en-US"/>
        </w:rPr>
        <w:t>,</w:t>
      </w:r>
      <w:r w:rsidRPr="00175A12">
        <w:rPr>
          <w:rFonts w:eastAsia="Calibri"/>
          <w:sz w:val="28"/>
          <w:szCs w:val="28"/>
          <w:lang w:eastAsia="en-US"/>
        </w:rPr>
        <w:t xml:space="preserve"> не вправе: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5A12">
        <w:rPr>
          <w:rFonts w:eastAsia="Calibri"/>
          <w:sz w:val="28"/>
          <w:szCs w:val="28"/>
          <w:lang w:eastAsia="en-US"/>
        </w:rPr>
        <w:t>а) участие на безвозмездной основе в управл</w:t>
      </w:r>
      <w:bookmarkStart w:id="0" w:name="_GoBack"/>
      <w:bookmarkEnd w:id="0"/>
      <w:r w:rsidRPr="00175A12">
        <w:rPr>
          <w:rFonts w:eastAsia="Calibri"/>
          <w:sz w:val="28"/>
          <w:szCs w:val="28"/>
          <w:lang w:eastAsia="en-US"/>
        </w:rPr>
        <w:t>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E1DD5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5A12">
        <w:rPr>
          <w:rFonts w:eastAsia="Calibr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7B74FA">
        <w:rPr>
          <w:rFonts w:eastAsia="Calibri"/>
          <w:sz w:val="28"/>
          <w:szCs w:val="28"/>
          <w:lang w:eastAsia="en-US"/>
        </w:rPr>
        <w:t>уведомлением Губернатора Астраханской области в</w:t>
      </w:r>
      <w:proofErr w:type="gramEnd"/>
      <w:r w:rsidRPr="007B74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74FA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7B74FA">
        <w:rPr>
          <w:rFonts w:eastAsia="Calibri"/>
          <w:sz w:val="28"/>
          <w:szCs w:val="28"/>
          <w:lang w:eastAsia="en-US"/>
        </w:rPr>
        <w:t>, установленном законом Астраханской области;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175A12">
        <w:rPr>
          <w:rFonts w:eastAsia="Calibri"/>
          <w:sz w:val="28"/>
          <w:szCs w:val="28"/>
          <w:lang w:eastAsia="en-US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DE1DD5" w:rsidRPr="00175A12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E1DD5" w:rsidRPr="00CB426F" w:rsidRDefault="00DE1DD5" w:rsidP="00DE1DD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A12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75A1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E1DD5" w:rsidRDefault="00DE1DD5" w:rsidP="00DE1DD5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Статью 27 дополнить абзацем вторым часть 8 следующего содержания:</w:t>
      </w:r>
    </w:p>
    <w:p w:rsidR="00DE1DD5" w:rsidRPr="00107D85" w:rsidRDefault="00DE1DD5" w:rsidP="00DE1DD5">
      <w:pPr>
        <w:ind w:firstLine="54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« В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Губернатора Астраханской области  с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депутата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Совета муниципального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появления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досрочного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Совет муниципального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>заявления»</w:t>
      </w:r>
      <w:r>
        <w:rPr>
          <w:rFonts w:ascii="Arial Rounded MT Bold" w:hAnsi="Arial Rounded MT Bold"/>
          <w:sz w:val="28"/>
          <w:szCs w:val="28"/>
        </w:rPr>
        <w:t>.</w:t>
      </w:r>
    </w:p>
    <w:p w:rsidR="00DE1DD5" w:rsidRDefault="00DE1DD5" w:rsidP="00DE1DD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5.</w:t>
      </w:r>
      <w:r w:rsidRPr="00706D8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Статью 39 дополнить пунктом 3.1 следующего содержания:</w:t>
      </w:r>
    </w:p>
    <w:p w:rsidR="00DE1DD5" w:rsidRPr="007B74FA" w:rsidRDefault="00DE1DD5" w:rsidP="00DE1D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«3.1</w:t>
      </w:r>
      <w:r w:rsidRPr="007B74FA">
        <w:rPr>
          <w:color w:val="000000"/>
          <w:sz w:val="28"/>
          <w:szCs w:val="28"/>
        </w:rPr>
        <w:t xml:space="preserve">. </w:t>
      </w:r>
      <w:r w:rsidRPr="007B74FA">
        <w:rPr>
          <w:rFonts w:ascii="yandex-sans" w:hAnsi="yandex-sans"/>
          <w:color w:val="000000"/>
          <w:sz w:val="28"/>
          <w:szCs w:val="28"/>
        </w:rPr>
        <w:t xml:space="preserve"> </w:t>
      </w:r>
      <w:r w:rsidRPr="007B74FA">
        <w:rPr>
          <w:color w:val="000000"/>
          <w:sz w:val="28"/>
          <w:szCs w:val="28"/>
        </w:rPr>
        <w:t>Порядок организации и проведения публичных слушаний определяется</w:t>
      </w:r>
    </w:p>
    <w:p w:rsidR="00DE1DD5" w:rsidRDefault="00DE1DD5" w:rsidP="00DE1DD5">
      <w:pPr>
        <w:shd w:val="clear" w:color="auto" w:fill="FFFFFF"/>
        <w:jc w:val="both"/>
        <w:rPr>
          <w:color w:val="000000"/>
          <w:sz w:val="28"/>
          <w:szCs w:val="28"/>
        </w:rPr>
      </w:pPr>
      <w:r w:rsidRPr="007B74FA">
        <w:rPr>
          <w:color w:val="000000"/>
          <w:sz w:val="28"/>
          <w:szCs w:val="28"/>
        </w:rPr>
        <w:t xml:space="preserve"> нормативным правовым актом Совета в соответствии с федеральным законодательством и настоящим Уставом</w:t>
      </w:r>
      <w:proofErr w:type="gramStart"/>
      <w:r w:rsidRPr="007B74FA">
        <w:rPr>
          <w:color w:val="000000"/>
          <w:sz w:val="28"/>
          <w:szCs w:val="28"/>
        </w:rPr>
        <w:t>.».</w:t>
      </w:r>
      <w:proofErr w:type="gramEnd"/>
    </w:p>
    <w:p w:rsidR="00DE1DD5" w:rsidRDefault="00DE1DD5" w:rsidP="00DE1DD5">
      <w:pPr>
        <w:tabs>
          <w:tab w:val="left" w:pos="1134"/>
        </w:tabs>
        <w:spacing w:line="360" w:lineRule="exac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6.</w:t>
      </w:r>
      <w:r w:rsidRPr="00706D8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Дополнить статьей 42.2 следующего содержания:</w:t>
      </w:r>
    </w:p>
    <w:p w:rsidR="00DE1DD5" w:rsidRDefault="00DE1DD5" w:rsidP="00DE1DD5">
      <w:pPr>
        <w:tabs>
          <w:tab w:val="left" w:pos="1134"/>
        </w:tabs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«Статья 42.2 Сход граждан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Pr="006E4BEB">
        <w:rPr>
          <w:color w:val="000000"/>
          <w:sz w:val="28"/>
          <w:szCs w:val="28"/>
        </w:rPr>
        <w:t>ход граждан может проводиться: 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Сход</w:t>
      </w:r>
      <w:r w:rsidRPr="006E4BEB">
        <w:rPr>
          <w:color w:val="000000"/>
          <w:sz w:val="28"/>
          <w:szCs w:val="28"/>
        </w:rPr>
        <w:t xml:space="preserve"> граждан также может проводиться </w:t>
      </w:r>
      <w:proofErr w:type="gramStart"/>
      <w:r w:rsidRPr="006E4BEB">
        <w:rPr>
          <w:color w:val="000000"/>
          <w:sz w:val="28"/>
          <w:szCs w:val="28"/>
        </w:rPr>
        <w:t xml:space="preserve">в целях выдвижения кандидатур в состав конкурсной комиссии при проведении конкурса на замещение должности </w:t>
      </w:r>
      <w:r w:rsidRPr="006E4BEB">
        <w:rPr>
          <w:color w:val="000000"/>
          <w:sz w:val="28"/>
          <w:szCs w:val="28"/>
        </w:rPr>
        <w:lastRenderedPageBreak/>
        <w:t>муниципальной службы в случаях</w:t>
      </w:r>
      <w:proofErr w:type="gramEnd"/>
      <w:r w:rsidRPr="006E4BEB">
        <w:rPr>
          <w:color w:val="000000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 xml:space="preserve">3. Участие в сходе граждан является свободным и добровольным. 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4.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5. Проведение схода граждан обеспечивается главой муниципального образования.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E4BEB">
        <w:rPr>
          <w:color w:val="000000"/>
          <w:sz w:val="28"/>
          <w:szCs w:val="28"/>
        </w:rPr>
        <w:t>Решение о созыве схода граждан оформляется постановлением Главы муниципального образования.</w:t>
      </w:r>
    </w:p>
    <w:p w:rsidR="00DE1DD5" w:rsidRPr="006E4BEB" w:rsidRDefault="00DE1DD5" w:rsidP="00DE1DD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Постановление Главы муниципального образования о созыве схода граждан должно содержать цель проведения схода граждан, дату, место и время проведения схода граждан.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7. Постановление Главы муниципального образования о созыве схода граждан</w:t>
      </w:r>
      <w:r>
        <w:rPr>
          <w:color w:val="000000"/>
          <w:sz w:val="28"/>
          <w:szCs w:val="28"/>
        </w:rPr>
        <w:t>,</w:t>
      </w:r>
      <w:r w:rsidRPr="006E4BEB">
        <w:rPr>
          <w:color w:val="000000"/>
          <w:sz w:val="28"/>
          <w:szCs w:val="28"/>
        </w:rPr>
        <w:t xml:space="preserve"> а также материалы по вопросам, вын</w:t>
      </w:r>
      <w:r>
        <w:rPr>
          <w:color w:val="000000"/>
          <w:sz w:val="28"/>
          <w:szCs w:val="28"/>
        </w:rPr>
        <w:t>осимым на решение схода гражда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 w:rsidRPr="006E4BEB">
        <w:rPr>
          <w:color w:val="000000"/>
          <w:sz w:val="28"/>
          <w:szCs w:val="28"/>
        </w:rPr>
        <w:t>поясне</w:t>
      </w:r>
      <w:r>
        <w:rPr>
          <w:color w:val="000000"/>
          <w:sz w:val="28"/>
          <w:szCs w:val="28"/>
        </w:rPr>
        <w:t>ния, обоснования, характеристики, расчеты),</w:t>
      </w:r>
      <w:r w:rsidRPr="006E4BEB">
        <w:rPr>
          <w:color w:val="000000"/>
          <w:sz w:val="28"/>
          <w:szCs w:val="28"/>
        </w:rPr>
        <w:t xml:space="preserve"> подлежат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 актов</w:t>
      </w:r>
      <w:r>
        <w:rPr>
          <w:color w:val="000000"/>
          <w:sz w:val="28"/>
          <w:szCs w:val="28"/>
        </w:rPr>
        <w:t>, в срок не позднее</w:t>
      </w:r>
      <w:r w:rsidRPr="006E4BEB">
        <w:rPr>
          <w:color w:val="000000"/>
          <w:sz w:val="28"/>
          <w:szCs w:val="28"/>
        </w:rPr>
        <w:t xml:space="preserve"> чем за 10 рабочих дней до даты проведения схода граждан.</w:t>
      </w:r>
    </w:p>
    <w:p w:rsidR="00DE1DD5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 xml:space="preserve">Глава муниципального образования принимает меры по обеспечению участия жителей муниципального образования в сходе граждан. 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8.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E4BEB">
        <w:rPr>
          <w:color w:val="000000"/>
          <w:sz w:val="28"/>
          <w:szCs w:val="28"/>
        </w:rPr>
        <w:t>Обращение оформляется в письменной форме и должно содержать: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- вопросы, выносимые на сход граждан;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- предлагаемые сроки проведения схода граждан;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- фамили</w:t>
      </w:r>
      <w:r>
        <w:rPr>
          <w:color w:val="000000"/>
          <w:sz w:val="28"/>
          <w:szCs w:val="28"/>
        </w:rPr>
        <w:t>ю</w:t>
      </w:r>
      <w:r w:rsidRPr="006E4BEB">
        <w:rPr>
          <w:color w:val="000000"/>
          <w:sz w:val="28"/>
          <w:szCs w:val="28"/>
        </w:rPr>
        <w:t>, имя, отчество, дат</w:t>
      </w:r>
      <w:r>
        <w:rPr>
          <w:color w:val="000000"/>
          <w:sz w:val="28"/>
          <w:szCs w:val="28"/>
        </w:rPr>
        <w:t>у</w:t>
      </w:r>
      <w:r w:rsidRPr="006E4BEB">
        <w:rPr>
          <w:color w:val="000000"/>
          <w:sz w:val="28"/>
          <w:szCs w:val="28"/>
        </w:rPr>
        <w:t xml:space="preserve"> рождения; </w:t>
      </w:r>
      <w:r>
        <w:rPr>
          <w:color w:val="000000"/>
          <w:sz w:val="28"/>
          <w:szCs w:val="28"/>
        </w:rPr>
        <w:t xml:space="preserve">паспортные данные или данные иных документов, удостоверяющих личность, </w:t>
      </w:r>
      <w:r w:rsidRPr="006E4BEB">
        <w:rPr>
          <w:color w:val="000000"/>
          <w:sz w:val="28"/>
          <w:szCs w:val="28"/>
        </w:rPr>
        <w:t>каждого гражданина, поддерживающего инициативу о созыве схода граждан</w:t>
      </w:r>
      <w:r>
        <w:rPr>
          <w:color w:val="000000"/>
          <w:sz w:val="28"/>
          <w:szCs w:val="28"/>
        </w:rPr>
        <w:t>;</w:t>
      </w:r>
      <w:r w:rsidRPr="006E4BEB">
        <w:rPr>
          <w:color w:val="000000"/>
          <w:sz w:val="28"/>
          <w:szCs w:val="28"/>
        </w:rPr>
        <w:t xml:space="preserve"> адре</w:t>
      </w:r>
      <w:r>
        <w:rPr>
          <w:color w:val="000000"/>
          <w:sz w:val="28"/>
          <w:szCs w:val="28"/>
        </w:rPr>
        <w:t>с места жительства,</w:t>
      </w:r>
      <w:r w:rsidRPr="006E4BEB">
        <w:rPr>
          <w:color w:val="000000"/>
          <w:sz w:val="28"/>
          <w:szCs w:val="28"/>
        </w:rPr>
        <w:t xml:space="preserve"> подпись.</w:t>
      </w:r>
    </w:p>
    <w:p w:rsidR="00DE1DD5" w:rsidRPr="006E4BEB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Pr="006E4BEB">
        <w:rPr>
          <w:rFonts w:eastAsia="Calibri"/>
          <w:sz w:val="28"/>
          <w:szCs w:val="28"/>
        </w:rPr>
        <w:t xml:space="preserve">Глава муниципального образования в течение 10 дней </w:t>
      </w:r>
      <w:r>
        <w:rPr>
          <w:rFonts w:eastAsia="Calibri"/>
          <w:sz w:val="28"/>
          <w:szCs w:val="28"/>
        </w:rPr>
        <w:t xml:space="preserve">со дня поступления обращения </w:t>
      </w:r>
      <w:r w:rsidRPr="006E4BEB">
        <w:rPr>
          <w:rFonts w:eastAsia="Calibri"/>
          <w:sz w:val="28"/>
          <w:szCs w:val="28"/>
        </w:rPr>
        <w:t xml:space="preserve">рассматривает </w:t>
      </w:r>
      <w:r>
        <w:rPr>
          <w:rFonts w:eastAsia="Calibri"/>
          <w:sz w:val="28"/>
          <w:szCs w:val="28"/>
        </w:rPr>
        <w:t xml:space="preserve">его </w:t>
      </w:r>
      <w:r w:rsidRPr="006E4BEB">
        <w:rPr>
          <w:rFonts w:eastAsia="Calibri"/>
          <w:sz w:val="28"/>
          <w:szCs w:val="28"/>
        </w:rPr>
        <w:t>и принимает одно из следующих решений:</w:t>
      </w:r>
    </w:p>
    <w:p w:rsidR="00DE1DD5" w:rsidRPr="006E4BEB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 w:rsidRPr="006E4BEB">
        <w:rPr>
          <w:rFonts w:eastAsia="Calibri"/>
          <w:sz w:val="28"/>
          <w:szCs w:val="28"/>
        </w:rPr>
        <w:t>- об отклонении инициативы о созыве схода граждан;</w:t>
      </w:r>
    </w:p>
    <w:p w:rsidR="00DE1DD5" w:rsidRPr="006E4BEB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 w:rsidRPr="006E4BEB">
        <w:rPr>
          <w:rFonts w:eastAsia="Calibri"/>
          <w:sz w:val="28"/>
          <w:szCs w:val="28"/>
        </w:rPr>
        <w:t>- о созыве схода граждан.</w:t>
      </w:r>
    </w:p>
    <w:p w:rsidR="00DE1DD5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6E4BEB">
        <w:rPr>
          <w:rFonts w:eastAsia="Calibri"/>
          <w:sz w:val="28"/>
          <w:szCs w:val="28"/>
        </w:rPr>
        <w:t xml:space="preserve">Решение об отклонении инициативы о </w:t>
      </w:r>
      <w:r>
        <w:rPr>
          <w:rFonts w:eastAsia="Calibri"/>
          <w:sz w:val="28"/>
          <w:szCs w:val="28"/>
        </w:rPr>
        <w:t>созыве схода</w:t>
      </w:r>
      <w:r w:rsidRPr="006E4BEB">
        <w:rPr>
          <w:rFonts w:eastAsia="Calibri"/>
          <w:sz w:val="28"/>
          <w:szCs w:val="28"/>
        </w:rPr>
        <w:t xml:space="preserve"> граждан принимается в</w:t>
      </w:r>
      <w:r>
        <w:rPr>
          <w:rFonts w:eastAsia="Calibri"/>
          <w:sz w:val="28"/>
          <w:szCs w:val="28"/>
        </w:rPr>
        <w:t xml:space="preserve"> следующих случаях:</w:t>
      </w:r>
    </w:p>
    <w:p w:rsidR="00DE1DD5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E4BEB">
        <w:rPr>
          <w:rFonts w:eastAsia="Calibri"/>
          <w:sz w:val="28"/>
          <w:szCs w:val="28"/>
        </w:rPr>
        <w:t xml:space="preserve"> обращение не соответствует требования</w:t>
      </w:r>
      <w:r>
        <w:rPr>
          <w:rFonts w:eastAsia="Calibri"/>
          <w:sz w:val="28"/>
          <w:szCs w:val="28"/>
        </w:rPr>
        <w:t>м</w:t>
      </w:r>
      <w:r w:rsidRPr="006E4BEB">
        <w:rPr>
          <w:rFonts w:eastAsia="Calibri"/>
          <w:sz w:val="28"/>
          <w:szCs w:val="28"/>
        </w:rPr>
        <w:t xml:space="preserve">, установленным </w:t>
      </w:r>
      <w:r>
        <w:rPr>
          <w:rFonts w:eastAsia="Calibri"/>
          <w:sz w:val="28"/>
          <w:szCs w:val="28"/>
        </w:rPr>
        <w:t>частью 9</w:t>
      </w:r>
      <w:r w:rsidRPr="006E4BEB">
        <w:rPr>
          <w:rFonts w:eastAsia="Calibri"/>
          <w:sz w:val="28"/>
          <w:szCs w:val="28"/>
        </w:rPr>
        <w:t xml:space="preserve"> настоящей статьи; </w:t>
      </w:r>
    </w:p>
    <w:p w:rsidR="00DE1DD5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4BEB">
        <w:rPr>
          <w:rFonts w:eastAsia="Calibri"/>
          <w:sz w:val="28"/>
          <w:szCs w:val="28"/>
        </w:rPr>
        <w:t>вопросы, выносимые на сход граждан</w:t>
      </w:r>
      <w:r>
        <w:rPr>
          <w:rFonts w:eastAsia="Calibri"/>
          <w:sz w:val="28"/>
          <w:szCs w:val="28"/>
        </w:rPr>
        <w:t>,</w:t>
      </w:r>
      <w:r w:rsidRPr="006E4BEB">
        <w:rPr>
          <w:rFonts w:eastAsia="Calibri"/>
          <w:sz w:val="28"/>
          <w:szCs w:val="28"/>
        </w:rPr>
        <w:t xml:space="preserve"> не соответствуют </w:t>
      </w:r>
      <w:r>
        <w:rPr>
          <w:rFonts w:eastAsia="Calibri"/>
          <w:sz w:val="28"/>
          <w:szCs w:val="28"/>
        </w:rPr>
        <w:t>требованиям, установленным частями</w:t>
      </w:r>
      <w:r w:rsidRPr="006E4BEB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,2</w:t>
      </w:r>
      <w:r w:rsidRPr="006E4BEB">
        <w:rPr>
          <w:rFonts w:eastAsia="Calibri"/>
          <w:sz w:val="28"/>
          <w:szCs w:val="28"/>
        </w:rPr>
        <w:t xml:space="preserve"> настоящей статьи; </w:t>
      </w:r>
    </w:p>
    <w:p w:rsidR="00DE1DD5" w:rsidRPr="006E4BEB" w:rsidRDefault="00DE1DD5" w:rsidP="00DE1DD5">
      <w:pPr>
        <w:spacing w:line="360" w:lineRule="exact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E4BEB">
        <w:rPr>
          <w:rFonts w:eastAsia="Calibri"/>
          <w:sz w:val="28"/>
          <w:szCs w:val="28"/>
        </w:rPr>
        <w:t xml:space="preserve">инициатива </w:t>
      </w:r>
      <w:r>
        <w:rPr>
          <w:rFonts w:eastAsia="Calibri"/>
          <w:sz w:val="28"/>
          <w:szCs w:val="28"/>
        </w:rPr>
        <w:t xml:space="preserve">о проведении схода граждан исходит от </w:t>
      </w:r>
      <w:r w:rsidRPr="006E4BEB">
        <w:rPr>
          <w:rFonts w:eastAsia="Calibri"/>
          <w:sz w:val="28"/>
          <w:szCs w:val="28"/>
        </w:rPr>
        <w:t xml:space="preserve">группы жителей поселения численностью менее 10 человек. 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E4BEB">
        <w:rPr>
          <w:color w:val="000000"/>
          <w:sz w:val="28"/>
          <w:szCs w:val="28"/>
        </w:rPr>
        <w:t>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6E4BEB">
        <w:rPr>
          <w:color w:val="000000"/>
          <w:sz w:val="28"/>
          <w:szCs w:val="28"/>
        </w:rPr>
        <w:t>. На сходе граждан председательствует глава муниципального образования или иное лицо, избираемое сходом граждан.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6E4BEB">
        <w:rPr>
          <w:color w:val="000000"/>
          <w:sz w:val="28"/>
          <w:szCs w:val="28"/>
        </w:rPr>
        <w:t>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6E4BEB">
        <w:rPr>
          <w:color w:val="000000"/>
          <w:sz w:val="28"/>
          <w:szCs w:val="28"/>
        </w:rPr>
        <w:t>,</w:t>
      </w:r>
      <w:proofErr w:type="gramEnd"/>
      <w:r w:rsidRPr="006E4BEB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DE1DD5" w:rsidRPr="006E4BEB" w:rsidRDefault="00DE1DD5" w:rsidP="00DE1DD5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E4B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6E4BEB">
        <w:rPr>
          <w:color w:val="000000"/>
          <w:sz w:val="28"/>
          <w:szCs w:val="28"/>
        </w:rPr>
        <w:t>. Решения, принятые на сходе граждан, подлежат обязательному опубликованию (обнародованию) в порядке, установленном для официального опубликования (обнародования) муниципальных нормативных правовых</w:t>
      </w:r>
      <w:r>
        <w:rPr>
          <w:color w:val="000000"/>
          <w:sz w:val="28"/>
          <w:szCs w:val="28"/>
        </w:rPr>
        <w:t>.</w:t>
      </w:r>
    </w:p>
    <w:p w:rsidR="00DE1DD5" w:rsidRPr="003A13EE" w:rsidRDefault="00DE1DD5" w:rsidP="00DE1DD5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E4B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6E4BEB">
        <w:rPr>
          <w:color w:val="000000"/>
          <w:sz w:val="28"/>
          <w:szCs w:val="28"/>
        </w:rPr>
        <w:t>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 настоящим Уставом</w:t>
      </w:r>
      <w:proofErr w:type="gramStart"/>
      <w:r w:rsidRPr="006E4B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DE1DD5" w:rsidRDefault="00DE1DD5" w:rsidP="00DE1DD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6.Часть 3 статьи 44 изложить в следующей редакции:</w:t>
      </w:r>
    </w:p>
    <w:p w:rsidR="00DE1DD5" w:rsidRDefault="00DE1DD5" w:rsidP="00DE1DD5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</w:t>
      </w:r>
      <w:r w:rsidRPr="003A13EE">
        <w:rPr>
          <w:color w:val="000000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</w:t>
      </w:r>
      <w:proofErr w:type="gramStart"/>
      <w:r w:rsidRPr="003A13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DE1DD5" w:rsidRPr="003A13EE" w:rsidRDefault="00DE1DD5" w:rsidP="00DE1DD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7.В абзаце 3 части 3 статьи 57 слова «</w:t>
      </w:r>
      <w:proofErr w:type="gramStart"/>
      <w:r>
        <w:rPr>
          <w:rFonts w:eastAsia="Arial Unicode MS"/>
          <w:color w:val="000000"/>
          <w:sz w:val="28"/>
          <w:szCs w:val="28"/>
        </w:rPr>
        <w:t>,о</w:t>
      </w:r>
      <w:proofErr w:type="gramEnd"/>
      <w:r>
        <w:rPr>
          <w:rFonts w:eastAsia="Arial Unicode MS"/>
          <w:color w:val="000000"/>
          <w:sz w:val="28"/>
          <w:szCs w:val="28"/>
        </w:rPr>
        <w:t>бладающего правом решающего голоса,» исключить.</w:t>
      </w:r>
    </w:p>
    <w:p w:rsidR="00DE1DD5" w:rsidRPr="00BD2BFE" w:rsidRDefault="00DE1DD5" w:rsidP="00DE1DD5">
      <w:pPr>
        <w:spacing w:line="320" w:lineRule="exac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8</w:t>
      </w:r>
      <w:r w:rsidRPr="00BD2BFE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Часть 5.1 статьи 60</w:t>
      </w:r>
      <w:r w:rsidRPr="00BD2BFE">
        <w:rPr>
          <w:rFonts w:eastAsia="Arial Unicode MS"/>
          <w:color w:val="000000"/>
          <w:sz w:val="28"/>
          <w:szCs w:val="28"/>
        </w:rPr>
        <w:t xml:space="preserve">  изложить в следующей редакции:</w:t>
      </w:r>
    </w:p>
    <w:p w:rsidR="00DE1DD5" w:rsidRDefault="00DE1DD5" w:rsidP="00DE1DD5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 w:rsidRPr="00BD2BFE">
        <w:rPr>
          <w:color w:val="000000"/>
          <w:sz w:val="28"/>
          <w:szCs w:val="28"/>
        </w:rPr>
        <w:t>«5.1.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proofErr w:type="gramStart"/>
      <w:r w:rsidRPr="00BD2BFE">
        <w:rPr>
          <w:color w:val="000000"/>
          <w:sz w:val="28"/>
          <w:szCs w:val="28"/>
        </w:rPr>
        <w:t>.».</w:t>
      </w:r>
      <w:proofErr w:type="gramEnd"/>
    </w:p>
    <w:p w:rsidR="00DE1DD5" w:rsidRPr="00BD2BFE" w:rsidRDefault="00DE1DD5" w:rsidP="00DE1DD5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DE1DD5" w:rsidRDefault="00DE1DD5" w:rsidP="00DE1DD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Муниципальные правовые акты также подлежат размещению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eastAsia="Arial Unicode MS"/>
          <w:color w:val="000000"/>
          <w:sz w:val="28"/>
          <w:szCs w:val="28"/>
        </w:rPr>
        <w:t>.р</w:t>
      </w:r>
      <w:proofErr w:type="gramEnd"/>
      <w:r>
        <w:rPr>
          <w:rFonts w:eastAsia="Arial Unicode MS"/>
          <w:color w:val="000000"/>
          <w:sz w:val="28"/>
          <w:szCs w:val="28"/>
        </w:rPr>
        <w:t>ф, регистрация в качестве сетевого издания Эл № ФС77-72471 от 05.03.2018).».</w:t>
      </w:r>
    </w:p>
    <w:p w:rsidR="00DE1DD5" w:rsidRPr="001E134F" w:rsidRDefault="00DE1DD5" w:rsidP="00DE1DD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7B74FA">
        <w:rPr>
          <w:rFonts w:eastAsia="Arial Unicode MS"/>
          <w:color w:val="000000"/>
          <w:sz w:val="28"/>
          <w:szCs w:val="28"/>
        </w:rPr>
        <w:t>9.Часть 5 статьи 62 дополнить абзацем вторым следующего содержания:       «Депутату для осуществления своих полномочий на непостоянной основе гарантируется сохранение места работы (должности) в течение шести рабочих дней в месяц</w:t>
      </w:r>
      <w:proofErr w:type="gramStart"/>
      <w:r w:rsidRPr="007B74FA">
        <w:rPr>
          <w:rFonts w:eastAsia="Arial Unicode MS"/>
          <w:color w:val="000000"/>
          <w:sz w:val="28"/>
          <w:szCs w:val="28"/>
        </w:rPr>
        <w:t>.».</w:t>
      </w:r>
      <w:proofErr w:type="gramEnd"/>
    </w:p>
    <w:p w:rsidR="009C74C9" w:rsidRDefault="009C74C9" w:rsidP="00DE1DD5">
      <w:pPr>
        <w:tabs>
          <w:tab w:val="left" w:pos="1134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9C74C9" w:rsidRDefault="009C74C9" w:rsidP="00EF79AD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471C2" w:rsidRPr="00E471C2" w:rsidRDefault="00E471C2" w:rsidP="00EF79AD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E471C2">
        <w:rPr>
          <w:rFonts w:eastAsia="Arial Unicode MS"/>
          <w:b/>
          <w:color w:val="000000"/>
          <w:sz w:val="28"/>
          <w:szCs w:val="28"/>
        </w:rPr>
        <w:t>Статья 2.</w:t>
      </w:r>
    </w:p>
    <w:p w:rsidR="00E471C2" w:rsidRPr="00E471C2" w:rsidRDefault="00E471C2" w:rsidP="00EF79AD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E471C2" w:rsidRPr="00E471C2" w:rsidRDefault="00E471C2" w:rsidP="00EF79AD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471C2">
        <w:rPr>
          <w:rFonts w:eastAsia="Arial Unicode MS"/>
          <w:color w:val="000000"/>
          <w:sz w:val="28"/>
          <w:szCs w:val="28"/>
        </w:rPr>
        <w:t>Настоящий муниципальный правовой а</w:t>
      </w:r>
      <w:proofErr w:type="gramStart"/>
      <w:r w:rsidRPr="00E471C2">
        <w:rPr>
          <w:rFonts w:eastAsia="Arial Unicode MS"/>
          <w:color w:val="000000"/>
          <w:sz w:val="28"/>
          <w:szCs w:val="28"/>
        </w:rPr>
        <w:t>кт вст</w:t>
      </w:r>
      <w:proofErr w:type="gramEnd"/>
      <w:r w:rsidRPr="00E471C2">
        <w:rPr>
          <w:rFonts w:eastAsia="Arial Unicode MS"/>
          <w:color w:val="000000"/>
          <w:sz w:val="28"/>
          <w:szCs w:val="28"/>
        </w:rPr>
        <w:t>упает в силу со дня его официального опубликования (обнародования).</w:t>
      </w:r>
    </w:p>
    <w:p w:rsidR="00EF79AD" w:rsidRPr="00E471C2" w:rsidRDefault="00EF79AD" w:rsidP="00EF79AD">
      <w:pPr>
        <w:spacing w:line="32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C92E70" w:rsidRDefault="00C92E70" w:rsidP="00EF79AD">
      <w:pPr>
        <w:spacing w:line="32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CD17BB" w:rsidRDefault="00CD17BB" w:rsidP="00EF79AD">
      <w:pPr>
        <w:spacing w:line="320" w:lineRule="exact"/>
        <w:jc w:val="both"/>
        <w:rPr>
          <w:rFonts w:eastAsia="Arial Unicode MS"/>
          <w:color w:val="000000"/>
          <w:sz w:val="28"/>
          <w:szCs w:val="28"/>
        </w:rPr>
      </w:pPr>
    </w:p>
    <w:p w:rsidR="00D52BF4" w:rsidRPr="00E471C2" w:rsidRDefault="00AF17EA" w:rsidP="00EF79AD">
      <w:pPr>
        <w:spacing w:line="320" w:lineRule="exact"/>
        <w:jc w:val="both"/>
        <w:rPr>
          <w:sz w:val="28"/>
          <w:szCs w:val="28"/>
        </w:rPr>
      </w:pPr>
      <w:r w:rsidRPr="00E471C2">
        <w:rPr>
          <w:rFonts w:eastAsia="Arial Unicode MS"/>
          <w:color w:val="000000"/>
          <w:sz w:val="28"/>
          <w:szCs w:val="28"/>
        </w:rPr>
        <w:t>Глава муницип</w:t>
      </w:r>
      <w:r w:rsidRPr="00E471C2">
        <w:rPr>
          <w:sz w:val="28"/>
          <w:szCs w:val="28"/>
        </w:rPr>
        <w:t>ального о</w:t>
      </w:r>
      <w:r w:rsidR="00E471C2">
        <w:rPr>
          <w:sz w:val="28"/>
          <w:szCs w:val="28"/>
        </w:rPr>
        <w:t xml:space="preserve">бразования </w:t>
      </w:r>
      <w:r w:rsidR="00CD17BB">
        <w:rPr>
          <w:sz w:val="28"/>
          <w:szCs w:val="28"/>
        </w:rPr>
        <w:t xml:space="preserve">                               </w:t>
      </w:r>
      <w:r w:rsidR="00E471C2">
        <w:rPr>
          <w:sz w:val="28"/>
          <w:szCs w:val="28"/>
        </w:rPr>
        <w:t xml:space="preserve">  </w:t>
      </w:r>
      <w:r w:rsidR="00BA77E8">
        <w:rPr>
          <w:sz w:val="28"/>
          <w:szCs w:val="28"/>
        </w:rPr>
        <w:t xml:space="preserve">          </w:t>
      </w:r>
      <w:r w:rsidR="00E471C2">
        <w:rPr>
          <w:sz w:val="28"/>
          <w:szCs w:val="28"/>
        </w:rPr>
        <w:t xml:space="preserve">    </w:t>
      </w:r>
      <w:r w:rsidR="00314CB9">
        <w:rPr>
          <w:sz w:val="28"/>
          <w:szCs w:val="28"/>
        </w:rPr>
        <w:t xml:space="preserve">      </w:t>
      </w:r>
      <w:r w:rsidR="00E471C2">
        <w:rPr>
          <w:sz w:val="28"/>
          <w:szCs w:val="28"/>
        </w:rPr>
        <w:t xml:space="preserve">   </w:t>
      </w:r>
      <w:r w:rsidR="00793A37">
        <w:rPr>
          <w:sz w:val="28"/>
          <w:szCs w:val="28"/>
        </w:rPr>
        <w:t>М.В. Лебедев</w:t>
      </w:r>
    </w:p>
    <w:sectPr w:rsidR="00D52BF4" w:rsidRPr="00E471C2" w:rsidSect="00E471C2">
      <w:headerReference w:type="default" r:id="rId10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59" w:rsidRDefault="00DE1D59">
      <w:r>
        <w:separator/>
      </w:r>
    </w:p>
  </w:endnote>
  <w:endnote w:type="continuationSeparator" w:id="0">
    <w:p w:rsidR="00DE1D59" w:rsidRDefault="00D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59" w:rsidRDefault="00DE1D59">
      <w:r>
        <w:separator/>
      </w:r>
    </w:p>
  </w:footnote>
  <w:footnote w:type="continuationSeparator" w:id="0">
    <w:p w:rsidR="00DE1D59" w:rsidRDefault="00DE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2" w:rsidRDefault="00F645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83F29">
      <w:rPr>
        <w:noProof/>
      </w:rPr>
      <w:t>3</w:t>
    </w:r>
    <w:r>
      <w:rPr>
        <w:noProof/>
      </w:rPr>
      <w:fldChar w:fldCharType="end"/>
    </w:r>
  </w:p>
  <w:p w:rsidR="00E471C2" w:rsidRDefault="00E471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1">
    <w:nsid w:val="0F5E4B93"/>
    <w:multiLevelType w:val="hybridMultilevel"/>
    <w:tmpl w:val="080C3912"/>
    <w:lvl w:ilvl="0" w:tplc="36CED9AC">
      <w:start w:val="1"/>
      <w:numFmt w:val="bullet"/>
      <w:lvlText w:val="-"/>
      <w:lvlJc w:val="left"/>
      <w:pPr>
        <w:tabs>
          <w:tab w:val="num" w:pos="397"/>
        </w:tabs>
        <w:ind w:left="113" w:firstLine="113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6CD"/>
    <w:rsid w:val="00014809"/>
    <w:rsid w:val="00016572"/>
    <w:rsid w:val="000267D8"/>
    <w:rsid w:val="000323F1"/>
    <w:rsid w:val="00042411"/>
    <w:rsid w:val="00047320"/>
    <w:rsid w:val="000517BF"/>
    <w:rsid w:val="000547EC"/>
    <w:rsid w:val="00061141"/>
    <w:rsid w:val="00083F29"/>
    <w:rsid w:val="000928AE"/>
    <w:rsid w:val="0009343F"/>
    <w:rsid w:val="000A0C77"/>
    <w:rsid w:val="000B27BC"/>
    <w:rsid w:val="000B4A39"/>
    <w:rsid w:val="000B6FDD"/>
    <w:rsid w:val="000D66C0"/>
    <w:rsid w:val="000E10AD"/>
    <w:rsid w:val="000E10CE"/>
    <w:rsid w:val="0011068A"/>
    <w:rsid w:val="00122465"/>
    <w:rsid w:val="00126DD3"/>
    <w:rsid w:val="001436AA"/>
    <w:rsid w:val="00143831"/>
    <w:rsid w:val="00147D3B"/>
    <w:rsid w:val="00151C4D"/>
    <w:rsid w:val="00163740"/>
    <w:rsid w:val="00163E21"/>
    <w:rsid w:val="00171D8C"/>
    <w:rsid w:val="00185859"/>
    <w:rsid w:val="00190B93"/>
    <w:rsid w:val="001A00A4"/>
    <w:rsid w:val="001A5B2B"/>
    <w:rsid w:val="001C4A7A"/>
    <w:rsid w:val="001C5FB0"/>
    <w:rsid w:val="001D05BF"/>
    <w:rsid w:val="001D0680"/>
    <w:rsid w:val="001D3DD9"/>
    <w:rsid w:val="001E66FC"/>
    <w:rsid w:val="001F0898"/>
    <w:rsid w:val="001F0EAA"/>
    <w:rsid w:val="002016F5"/>
    <w:rsid w:val="00221321"/>
    <w:rsid w:val="002377EF"/>
    <w:rsid w:val="002468A7"/>
    <w:rsid w:val="00264CFC"/>
    <w:rsid w:val="0027449E"/>
    <w:rsid w:val="002914E7"/>
    <w:rsid w:val="002A6226"/>
    <w:rsid w:val="002B0201"/>
    <w:rsid w:val="002B0442"/>
    <w:rsid w:val="002B6D59"/>
    <w:rsid w:val="002C3A5F"/>
    <w:rsid w:val="002D2FDF"/>
    <w:rsid w:val="002E3A77"/>
    <w:rsid w:val="002E45BC"/>
    <w:rsid w:val="002E63E4"/>
    <w:rsid w:val="002E65CB"/>
    <w:rsid w:val="002F07EC"/>
    <w:rsid w:val="002F38C4"/>
    <w:rsid w:val="003022D8"/>
    <w:rsid w:val="00302EB8"/>
    <w:rsid w:val="00314CB9"/>
    <w:rsid w:val="00327839"/>
    <w:rsid w:val="00337EC9"/>
    <w:rsid w:val="003440F4"/>
    <w:rsid w:val="003511C6"/>
    <w:rsid w:val="00364B8C"/>
    <w:rsid w:val="0036508A"/>
    <w:rsid w:val="003735CE"/>
    <w:rsid w:val="003C677D"/>
    <w:rsid w:val="003D0CC1"/>
    <w:rsid w:val="003D186A"/>
    <w:rsid w:val="003E0636"/>
    <w:rsid w:val="003E2AF9"/>
    <w:rsid w:val="004026CB"/>
    <w:rsid w:val="0041649F"/>
    <w:rsid w:val="00424F1A"/>
    <w:rsid w:val="004305E6"/>
    <w:rsid w:val="00435826"/>
    <w:rsid w:val="00437FB3"/>
    <w:rsid w:val="004450CA"/>
    <w:rsid w:val="0045444E"/>
    <w:rsid w:val="00467AF2"/>
    <w:rsid w:val="0047310A"/>
    <w:rsid w:val="00473423"/>
    <w:rsid w:val="00493458"/>
    <w:rsid w:val="00497F8E"/>
    <w:rsid w:val="004A6F4C"/>
    <w:rsid w:val="004B1101"/>
    <w:rsid w:val="004B3C8A"/>
    <w:rsid w:val="004C113A"/>
    <w:rsid w:val="004D6850"/>
    <w:rsid w:val="004E7B3A"/>
    <w:rsid w:val="004F1B6C"/>
    <w:rsid w:val="004F2766"/>
    <w:rsid w:val="004F5EAA"/>
    <w:rsid w:val="00502A14"/>
    <w:rsid w:val="00514744"/>
    <w:rsid w:val="00522EB3"/>
    <w:rsid w:val="00523A5A"/>
    <w:rsid w:val="00526B85"/>
    <w:rsid w:val="0054541C"/>
    <w:rsid w:val="00567625"/>
    <w:rsid w:val="00574084"/>
    <w:rsid w:val="005829F0"/>
    <w:rsid w:val="005A4728"/>
    <w:rsid w:val="005A4D75"/>
    <w:rsid w:val="005B5D34"/>
    <w:rsid w:val="005C247B"/>
    <w:rsid w:val="005C4F58"/>
    <w:rsid w:val="005C5C51"/>
    <w:rsid w:val="005D2F4B"/>
    <w:rsid w:val="005E2334"/>
    <w:rsid w:val="005F2C5E"/>
    <w:rsid w:val="005F5800"/>
    <w:rsid w:val="005F6E0F"/>
    <w:rsid w:val="006001C0"/>
    <w:rsid w:val="006014D3"/>
    <w:rsid w:val="006048C6"/>
    <w:rsid w:val="00605BC2"/>
    <w:rsid w:val="00611BC3"/>
    <w:rsid w:val="006163DD"/>
    <w:rsid w:val="00642A49"/>
    <w:rsid w:val="006452BA"/>
    <w:rsid w:val="00645ECE"/>
    <w:rsid w:val="00653332"/>
    <w:rsid w:val="00667718"/>
    <w:rsid w:val="00674D2D"/>
    <w:rsid w:val="006A3790"/>
    <w:rsid w:val="006A7FB6"/>
    <w:rsid w:val="006B448B"/>
    <w:rsid w:val="006B7FC2"/>
    <w:rsid w:val="006C1502"/>
    <w:rsid w:val="006D2D74"/>
    <w:rsid w:val="006D3B61"/>
    <w:rsid w:val="006E4C31"/>
    <w:rsid w:val="006F1DBB"/>
    <w:rsid w:val="0072703F"/>
    <w:rsid w:val="00742AAF"/>
    <w:rsid w:val="00743ABA"/>
    <w:rsid w:val="00755F35"/>
    <w:rsid w:val="00760FBF"/>
    <w:rsid w:val="00763D10"/>
    <w:rsid w:val="00773EC3"/>
    <w:rsid w:val="007871E4"/>
    <w:rsid w:val="00793A37"/>
    <w:rsid w:val="007A1BD0"/>
    <w:rsid w:val="007A3F5D"/>
    <w:rsid w:val="007A5B35"/>
    <w:rsid w:val="007A6D4B"/>
    <w:rsid w:val="007A7806"/>
    <w:rsid w:val="007B250D"/>
    <w:rsid w:val="007B4A9E"/>
    <w:rsid w:val="007B74FA"/>
    <w:rsid w:val="007C2798"/>
    <w:rsid w:val="007C2889"/>
    <w:rsid w:val="007C3671"/>
    <w:rsid w:val="007D468F"/>
    <w:rsid w:val="007E228B"/>
    <w:rsid w:val="007F24C2"/>
    <w:rsid w:val="007F5AA9"/>
    <w:rsid w:val="00801185"/>
    <w:rsid w:val="008036F5"/>
    <w:rsid w:val="00806D23"/>
    <w:rsid w:val="00807B71"/>
    <w:rsid w:val="00820711"/>
    <w:rsid w:val="0085030A"/>
    <w:rsid w:val="008713FA"/>
    <w:rsid w:val="00886F43"/>
    <w:rsid w:val="00891824"/>
    <w:rsid w:val="00896038"/>
    <w:rsid w:val="0089692D"/>
    <w:rsid w:val="008A2FB4"/>
    <w:rsid w:val="008B384C"/>
    <w:rsid w:val="008E000C"/>
    <w:rsid w:val="008E1305"/>
    <w:rsid w:val="008E1C9A"/>
    <w:rsid w:val="00901BE2"/>
    <w:rsid w:val="00922408"/>
    <w:rsid w:val="009257E9"/>
    <w:rsid w:val="009300AC"/>
    <w:rsid w:val="00931A38"/>
    <w:rsid w:val="00935189"/>
    <w:rsid w:val="00936C22"/>
    <w:rsid w:val="00937B16"/>
    <w:rsid w:val="00946E12"/>
    <w:rsid w:val="009546CD"/>
    <w:rsid w:val="00954CEA"/>
    <w:rsid w:val="00957BA3"/>
    <w:rsid w:val="00960E51"/>
    <w:rsid w:val="00967DCE"/>
    <w:rsid w:val="00971851"/>
    <w:rsid w:val="0099219B"/>
    <w:rsid w:val="00992D78"/>
    <w:rsid w:val="009A2022"/>
    <w:rsid w:val="009A6A36"/>
    <w:rsid w:val="009A6B08"/>
    <w:rsid w:val="009B048E"/>
    <w:rsid w:val="009C74C9"/>
    <w:rsid w:val="009E423C"/>
    <w:rsid w:val="009E54A6"/>
    <w:rsid w:val="009F4B9D"/>
    <w:rsid w:val="009F747F"/>
    <w:rsid w:val="00A03923"/>
    <w:rsid w:val="00A07EA4"/>
    <w:rsid w:val="00A31E05"/>
    <w:rsid w:val="00A32924"/>
    <w:rsid w:val="00A43DEE"/>
    <w:rsid w:val="00A52906"/>
    <w:rsid w:val="00A54E92"/>
    <w:rsid w:val="00A57404"/>
    <w:rsid w:val="00A71F73"/>
    <w:rsid w:val="00A741C5"/>
    <w:rsid w:val="00A829B7"/>
    <w:rsid w:val="00A90686"/>
    <w:rsid w:val="00AA416A"/>
    <w:rsid w:val="00AA6E07"/>
    <w:rsid w:val="00AB094C"/>
    <w:rsid w:val="00AB4835"/>
    <w:rsid w:val="00AC4955"/>
    <w:rsid w:val="00AE4378"/>
    <w:rsid w:val="00AE6440"/>
    <w:rsid w:val="00AF17EA"/>
    <w:rsid w:val="00AF6F2F"/>
    <w:rsid w:val="00B00AF8"/>
    <w:rsid w:val="00B04CB8"/>
    <w:rsid w:val="00B1143D"/>
    <w:rsid w:val="00B131B6"/>
    <w:rsid w:val="00B2558F"/>
    <w:rsid w:val="00B4094E"/>
    <w:rsid w:val="00B44886"/>
    <w:rsid w:val="00B4566C"/>
    <w:rsid w:val="00B63CB8"/>
    <w:rsid w:val="00B70CA4"/>
    <w:rsid w:val="00B72648"/>
    <w:rsid w:val="00B86FF0"/>
    <w:rsid w:val="00B9517A"/>
    <w:rsid w:val="00BA6475"/>
    <w:rsid w:val="00BA77E8"/>
    <w:rsid w:val="00BD1ABD"/>
    <w:rsid w:val="00BD4753"/>
    <w:rsid w:val="00BD6379"/>
    <w:rsid w:val="00BE0815"/>
    <w:rsid w:val="00BE3263"/>
    <w:rsid w:val="00BF5370"/>
    <w:rsid w:val="00C000E7"/>
    <w:rsid w:val="00C00BA1"/>
    <w:rsid w:val="00C16516"/>
    <w:rsid w:val="00C17FAD"/>
    <w:rsid w:val="00C36F9A"/>
    <w:rsid w:val="00C469A4"/>
    <w:rsid w:val="00C572B7"/>
    <w:rsid w:val="00C72173"/>
    <w:rsid w:val="00C92D91"/>
    <w:rsid w:val="00C92E70"/>
    <w:rsid w:val="00CA17CA"/>
    <w:rsid w:val="00CA2626"/>
    <w:rsid w:val="00CA7D8A"/>
    <w:rsid w:val="00CC0B58"/>
    <w:rsid w:val="00CD17BB"/>
    <w:rsid w:val="00CD31D3"/>
    <w:rsid w:val="00CF0040"/>
    <w:rsid w:val="00CF2718"/>
    <w:rsid w:val="00D02B6D"/>
    <w:rsid w:val="00D106AF"/>
    <w:rsid w:val="00D23FBC"/>
    <w:rsid w:val="00D26E62"/>
    <w:rsid w:val="00D33AC6"/>
    <w:rsid w:val="00D40B65"/>
    <w:rsid w:val="00D43787"/>
    <w:rsid w:val="00D449B5"/>
    <w:rsid w:val="00D515E0"/>
    <w:rsid w:val="00D52BF4"/>
    <w:rsid w:val="00D534E1"/>
    <w:rsid w:val="00D53FDA"/>
    <w:rsid w:val="00D5670C"/>
    <w:rsid w:val="00D73810"/>
    <w:rsid w:val="00D80367"/>
    <w:rsid w:val="00D859B7"/>
    <w:rsid w:val="00D965EA"/>
    <w:rsid w:val="00DA0CF1"/>
    <w:rsid w:val="00DB641A"/>
    <w:rsid w:val="00DB6CDD"/>
    <w:rsid w:val="00DC7F0B"/>
    <w:rsid w:val="00DD4FB9"/>
    <w:rsid w:val="00DD6251"/>
    <w:rsid w:val="00DD7A5C"/>
    <w:rsid w:val="00DE0FE7"/>
    <w:rsid w:val="00DE10B8"/>
    <w:rsid w:val="00DE1D59"/>
    <w:rsid w:val="00DE1DD5"/>
    <w:rsid w:val="00E02BF2"/>
    <w:rsid w:val="00E23EF3"/>
    <w:rsid w:val="00E37E44"/>
    <w:rsid w:val="00E44503"/>
    <w:rsid w:val="00E471C2"/>
    <w:rsid w:val="00E67E6E"/>
    <w:rsid w:val="00E774D5"/>
    <w:rsid w:val="00E84F93"/>
    <w:rsid w:val="00E875CC"/>
    <w:rsid w:val="00E938C2"/>
    <w:rsid w:val="00EB16E7"/>
    <w:rsid w:val="00EB4284"/>
    <w:rsid w:val="00EC0A76"/>
    <w:rsid w:val="00EC3B25"/>
    <w:rsid w:val="00EC780F"/>
    <w:rsid w:val="00ED4021"/>
    <w:rsid w:val="00ED7E66"/>
    <w:rsid w:val="00EE122B"/>
    <w:rsid w:val="00EE2CF2"/>
    <w:rsid w:val="00EE3E81"/>
    <w:rsid w:val="00EE59A1"/>
    <w:rsid w:val="00EF0A08"/>
    <w:rsid w:val="00EF1826"/>
    <w:rsid w:val="00EF79AD"/>
    <w:rsid w:val="00F130A4"/>
    <w:rsid w:val="00F1779E"/>
    <w:rsid w:val="00F2208E"/>
    <w:rsid w:val="00F249E4"/>
    <w:rsid w:val="00F43BB4"/>
    <w:rsid w:val="00F45BCF"/>
    <w:rsid w:val="00F645C9"/>
    <w:rsid w:val="00F67395"/>
    <w:rsid w:val="00F67C98"/>
    <w:rsid w:val="00F73ACE"/>
    <w:rsid w:val="00F83709"/>
    <w:rsid w:val="00F86570"/>
    <w:rsid w:val="00F93C7B"/>
    <w:rsid w:val="00F95BAA"/>
    <w:rsid w:val="00FA6D74"/>
    <w:rsid w:val="00FC3C12"/>
    <w:rsid w:val="00FC7E8C"/>
    <w:rsid w:val="00FD06D2"/>
    <w:rsid w:val="00FD3B55"/>
    <w:rsid w:val="00FD795B"/>
    <w:rsid w:val="00FE5679"/>
    <w:rsid w:val="00FF3832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5370"/>
    <w:rPr>
      <w:b/>
      <w:sz w:val="28"/>
    </w:rPr>
  </w:style>
  <w:style w:type="character" w:customStyle="1" w:styleId="30">
    <w:name w:val="Заголовок 3 Знак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 w:val="28"/>
    </w:rPr>
  </w:style>
  <w:style w:type="character" w:customStyle="1" w:styleId="a5">
    <w:name w:val="Название Знак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link w:val="a6"/>
    <w:rsid w:val="00BF5370"/>
    <w:rPr>
      <w:b/>
      <w:sz w:val="28"/>
    </w:rPr>
  </w:style>
  <w:style w:type="paragraph" w:customStyle="1" w:styleId="ConsNormal">
    <w:name w:val="ConsNormal"/>
    <w:rsid w:val="00954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954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9546CD"/>
    <w:rPr>
      <w:rFonts w:ascii="Arial" w:hAnsi="Arial"/>
    </w:rPr>
  </w:style>
  <w:style w:type="character" w:styleId="aa">
    <w:name w:val="page number"/>
    <w:basedOn w:val="a0"/>
    <w:rsid w:val="009546CD"/>
  </w:style>
  <w:style w:type="paragraph" w:styleId="31">
    <w:name w:val="Body Text 3"/>
    <w:basedOn w:val="a"/>
    <w:link w:val="32"/>
    <w:rsid w:val="009546CD"/>
    <w:pPr>
      <w:keepNext/>
      <w:jc w:val="center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rsid w:val="009546CD"/>
    <w:rPr>
      <w:color w:val="000000"/>
      <w:sz w:val="28"/>
      <w:szCs w:val="28"/>
    </w:rPr>
  </w:style>
  <w:style w:type="paragraph" w:styleId="21">
    <w:name w:val="Body Text Indent 2"/>
    <w:basedOn w:val="a"/>
    <w:link w:val="22"/>
    <w:rsid w:val="009546CD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rsid w:val="009546CD"/>
    <w:rPr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546C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546CD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546C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546CD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9546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546CD"/>
    <w:rPr>
      <w:sz w:val="16"/>
      <w:szCs w:val="16"/>
    </w:rPr>
  </w:style>
  <w:style w:type="character" w:customStyle="1" w:styleId="ad">
    <w:name w:val="Не вступил в силу"/>
    <w:rsid w:val="009546C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9546CD"/>
    <w:rPr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9546C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</w:rPr>
  </w:style>
  <w:style w:type="paragraph" w:customStyle="1" w:styleId="af">
    <w:name w:val="адресат"/>
    <w:basedOn w:val="a"/>
    <w:next w:val="a"/>
    <w:rsid w:val="009546CD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AF17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17E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AF17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F17EA"/>
    <w:rPr>
      <w:sz w:val="24"/>
      <w:szCs w:val="24"/>
    </w:rPr>
  </w:style>
  <w:style w:type="character" w:styleId="af4">
    <w:name w:val="Hyperlink"/>
    <w:uiPriority w:val="99"/>
    <w:semiHidden/>
    <w:unhideWhenUsed/>
    <w:rsid w:val="0036508A"/>
    <w:rPr>
      <w:strike w:val="0"/>
      <w:dstrike w:val="0"/>
      <w:color w:val="0000FF"/>
      <w:u w:val="none"/>
      <w:effect w:val="none"/>
    </w:rPr>
  </w:style>
  <w:style w:type="paragraph" w:styleId="af5">
    <w:name w:val="List Paragraph"/>
    <w:basedOn w:val="a"/>
    <w:uiPriority w:val="34"/>
    <w:qFormat/>
    <w:rsid w:val="00EF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F79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 (2) + Курсив"/>
    <w:rsid w:val="009C74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acf105b2-d502-4f24-a427-8e972f1db78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4BE0-3361-44A8-A42A-1C69FB53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Астраханской области</Company>
  <LinksUpToDate>false</LinksUpToDate>
  <CharactersWithSpaces>13384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C:\content\act\acf105b2-d502-4f24-a427-8e972f1db78e.doc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AMO CHAGAN</cp:lastModifiedBy>
  <cp:revision>5</cp:revision>
  <cp:lastPrinted>2020-10-01T05:34:00Z</cp:lastPrinted>
  <dcterms:created xsi:type="dcterms:W3CDTF">2020-08-14T05:30:00Z</dcterms:created>
  <dcterms:modified xsi:type="dcterms:W3CDTF">2020-10-01T05:35:00Z</dcterms:modified>
</cp:coreProperties>
</file>